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E132F" w14:textId="28F55C6B" w:rsidR="00E007FA" w:rsidRPr="00884D62" w:rsidRDefault="00E007FA" w:rsidP="00884D62">
      <w:pPr>
        <w:spacing w:line="560" w:lineRule="exact"/>
        <w:jc w:val="left"/>
        <w:rPr>
          <w:rFonts w:eastAsia="黑体" w:hint="eastAsia"/>
          <w:sz w:val="32"/>
          <w:szCs w:val="36"/>
        </w:rPr>
      </w:pPr>
      <w:r>
        <w:rPr>
          <w:rFonts w:eastAsia="黑体"/>
          <w:sz w:val="32"/>
          <w:szCs w:val="36"/>
        </w:rPr>
        <w:t>附件</w:t>
      </w:r>
      <w:r>
        <w:rPr>
          <w:rFonts w:eastAsia="黑体"/>
          <w:sz w:val="32"/>
          <w:szCs w:val="36"/>
        </w:rPr>
        <w:t>3</w:t>
      </w:r>
    </w:p>
    <w:p w14:paraId="51527544" w14:textId="1726075E" w:rsidR="00E007FA" w:rsidRPr="00884D62" w:rsidRDefault="00E007FA" w:rsidP="00884D62">
      <w:pPr>
        <w:spacing w:line="56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典型案例要求</w:t>
      </w:r>
    </w:p>
    <w:p w14:paraId="636993DB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围绕建设重点任务或重要举措，认真凝练体制机制、方案举措、方法办法，聚焦某一方面突出成果，形成典型案例，为全省高校党组织提供可复制可推广的成功经验。</w:t>
      </w:r>
    </w:p>
    <w:p w14:paraId="645A36D0" w14:textId="77777777" w:rsidR="00E007FA" w:rsidRDefault="00E007FA" w:rsidP="00E007F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一、案例主题</w:t>
      </w:r>
    </w:p>
    <w:p w14:paraId="73F5A5DF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加强党对高校的全面领导，构建高质量党建工作体系</w:t>
      </w:r>
      <w:r>
        <w:rPr>
          <w:rFonts w:ascii="Segoe UI Symbol" w:eastAsia="仿宋_GB2312" w:hAnsi="Segoe UI Symbol" w:cs="Segoe UI Symbol"/>
          <w:sz w:val="32"/>
          <w:szCs w:val="32"/>
        </w:rPr>
        <w:t>★</w:t>
      </w:r>
    </w:p>
    <w:p w14:paraId="31E953D3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强化基层党组织政治功能和组织功能</w:t>
      </w:r>
      <w:r>
        <w:rPr>
          <w:rFonts w:ascii="Segoe UI Symbol" w:eastAsia="仿宋_GB2312" w:hAnsi="Segoe UI Symbol" w:cs="Segoe UI Symbol"/>
          <w:sz w:val="32"/>
          <w:szCs w:val="32"/>
        </w:rPr>
        <w:t>★</w:t>
      </w:r>
    </w:p>
    <w:p w14:paraId="5F418A36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促进党建工作与事业发展深度融合，特别是党建引领产业科技创新</w:t>
      </w:r>
      <w:r>
        <w:rPr>
          <w:rFonts w:ascii="Segoe UI Symbol" w:eastAsia="仿宋_GB2312" w:hAnsi="Segoe UI Symbol" w:cs="Segoe UI Symbol"/>
          <w:sz w:val="32"/>
          <w:szCs w:val="32"/>
        </w:rPr>
        <w:t>★</w:t>
      </w:r>
    </w:p>
    <w:p w14:paraId="70601B2C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加强党对人才工作的领导，赋能高层次人才队伍建设</w:t>
      </w:r>
      <w:r>
        <w:rPr>
          <w:rFonts w:ascii="Segoe UI Symbol" w:eastAsia="仿宋_GB2312" w:hAnsi="Segoe UI Symbol" w:cs="Segoe UI Symbol"/>
          <w:sz w:val="32"/>
          <w:szCs w:val="32"/>
        </w:rPr>
        <w:t>★</w:t>
      </w:r>
    </w:p>
    <w:p w14:paraId="31FF53DB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推动师生党员在教育强省建设中发挥示范引领作用</w:t>
      </w:r>
      <w:r>
        <w:rPr>
          <w:rFonts w:ascii="Segoe UI Symbol" w:eastAsia="仿宋_GB2312" w:hAnsi="Segoe UI Symbol" w:cs="Segoe UI Symbol"/>
          <w:sz w:val="32"/>
          <w:szCs w:val="32"/>
        </w:rPr>
        <w:t>★</w:t>
      </w:r>
    </w:p>
    <w:p w14:paraId="2B40CF8D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提高发展党员质量</w:t>
      </w:r>
    </w:p>
    <w:p w14:paraId="706729A3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>严格党员教育管理</w:t>
      </w:r>
    </w:p>
    <w:p w14:paraId="40B5551D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>筑牢意识形态前沿阵地</w:t>
      </w:r>
    </w:p>
    <w:p w14:paraId="078F1FF7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9. </w:t>
      </w:r>
      <w:r>
        <w:rPr>
          <w:rFonts w:eastAsia="仿宋_GB2312"/>
          <w:sz w:val="32"/>
          <w:szCs w:val="32"/>
        </w:rPr>
        <w:t>构建学生思想政治工作体系</w:t>
      </w:r>
    </w:p>
    <w:p w14:paraId="18CA05D3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10. </w:t>
      </w:r>
      <w:r>
        <w:rPr>
          <w:rFonts w:eastAsia="仿宋_GB2312"/>
          <w:sz w:val="32"/>
          <w:szCs w:val="32"/>
        </w:rPr>
        <w:t>构建教师思想政治工作体系</w:t>
      </w:r>
    </w:p>
    <w:p w14:paraId="194E20E2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11. </w:t>
      </w:r>
      <w:r>
        <w:rPr>
          <w:rFonts w:eastAsia="仿宋_GB2312"/>
          <w:sz w:val="32"/>
          <w:szCs w:val="32"/>
        </w:rPr>
        <w:t>深化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三全育人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改革</w:t>
      </w:r>
    </w:p>
    <w:p w14:paraId="65503E8A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 “</w:t>
      </w:r>
      <w:r>
        <w:rPr>
          <w:rFonts w:eastAsia="仿宋_GB2312"/>
          <w:sz w:val="32"/>
          <w:szCs w:val="32"/>
        </w:rPr>
        <w:t>一站式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学生社区综合管理模式建设</w:t>
      </w:r>
    </w:p>
    <w:p w14:paraId="527C1610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13. </w:t>
      </w:r>
      <w:r>
        <w:rPr>
          <w:rFonts w:eastAsia="仿宋_GB2312"/>
          <w:sz w:val="32"/>
          <w:szCs w:val="32"/>
        </w:rPr>
        <w:t>心理健康宣传教育</w:t>
      </w:r>
    </w:p>
    <w:p w14:paraId="7D674D29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14. </w:t>
      </w:r>
      <w:r>
        <w:rPr>
          <w:rFonts w:eastAsia="仿宋_GB2312"/>
          <w:sz w:val="32"/>
          <w:szCs w:val="32"/>
        </w:rPr>
        <w:t>校园文化建设</w:t>
      </w:r>
    </w:p>
    <w:p w14:paraId="7F080691" w14:textId="77777777" w:rsidR="00E007FA" w:rsidRDefault="00E007FA" w:rsidP="00E007F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注：</w:t>
      </w:r>
      <w:r>
        <w:rPr>
          <w:rFonts w:eastAsia="楷体_GB2312"/>
          <w:sz w:val="32"/>
          <w:szCs w:val="32"/>
        </w:rPr>
        <w:t>“</w:t>
      </w:r>
      <w:r>
        <w:rPr>
          <w:rFonts w:ascii="Segoe UI Symbol" w:eastAsia="楷体_GB2312" w:hAnsi="Segoe UI Symbol" w:cs="Segoe UI Symbol"/>
          <w:sz w:val="32"/>
          <w:szCs w:val="32"/>
        </w:rPr>
        <w:t>★</w:t>
      </w:r>
      <w:r>
        <w:rPr>
          <w:rFonts w:eastAsia="楷体_GB2312"/>
          <w:sz w:val="32"/>
          <w:szCs w:val="32"/>
        </w:rPr>
        <w:t>”</w:t>
      </w:r>
      <w:r>
        <w:rPr>
          <w:rFonts w:eastAsia="楷体_GB2312"/>
          <w:sz w:val="32"/>
          <w:szCs w:val="32"/>
        </w:rPr>
        <w:t>标注的为重点主题</w:t>
      </w:r>
    </w:p>
    <w:p w14:paraId="71F0DF6F" w14:textId="77777777" w:rsidR="00E007FA" w:rsidRDefault="00E007FA" w:rsidP="00E007F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二、内容要求</w:t>
      </w:r>
    </w:p>
    <w:p w14:paraId="40B8A1C8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．案例内容分为前言、正文、结尾三部分。前言以简短事例引出案例主旨大意，正文介绍案例主要内容和做法，结尾对案例特点进行总结。</w:t>
      </w:r>
    </w:p>
    <w:p w14:paraId="06234443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．案例以第三人称撰写，要求主题鲜明、重点突出、内容翔实、条理清晰，文字鲜活、精炼，经验做法可复制可推广。单位名称、时间符合规范用法，不用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我校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我院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今年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去年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等表述，如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的表述使用</w:t>
      </w:r>
      <w:r>
        <w:rPr>
          <w:rFonts w:eastAsia="仿宋_GB2312"/>
          <w:sz w:val="32"/>
          <w:szCs w:val="32"/>
        </w:rPr>
        <w:t>“2023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等字样。总字数不超过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字。</w:t>
      </w:r>
    </w:p>
    <w:p w14:paraId="11FE6036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．案例标题控制在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字以内，高度概括案例内容。正文需有小标题，突出亮点。</w:t>
      </w:r>
    </w:p>
    <w:p w14:paraId="66BDAEFD" w14:textId="6CABD562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．案例配图不超过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张，图片内容与案例密切相关，主题突出，不使用表彰类会议照。每张图片配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字以内文字说明，或直接以说明命名图片名称。图片作为支撑材料单独上传，不插入案例文本。</w:t>
      </w:r>
    </w:p>
    <w:p w14:paraId="15EF02AB" w14:textId="77777777" w:rsid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．标题使用方正小标宋简体字体，二号字，不加粗。一级标题使用黑体，三号字，不加粗；二级标题使用楷体，三号字，加粗；三级标题使用仿宋</w:t>
      </w:r>
      <w:r>
        <w:rPr>
          <w:rFonts w:eastAsia="仿宋_GB2312"/>
          <w:sz w:val="32"/>
          <w:szCs w:val="32"/>
        </w:rPr>
        <w:t>_GB2312</w:t>
      </w:r>
      <w:r>
        <w:rPr>
          <w:rFonts w:eastAsia="仿宋_GB2312"/>
          <w:sz w:val="32"/>
          <w:szCs w:val="32"/>
        </w:rPr>
        <w:t>，三号字，加粗。正文使用仿宋</w:t>
      </w:r>
      <w:r>
        <w:rPr>
          <w:rFonts w:eastAsia="仿宋_GB2312"/>
          <w:sz w:val="32"/>
          <w:szCs w:val="32"/>
        </w:rPr>
        <w:t>_GB2312</w:t>
      </w:r>
      <w:r>
        <w:rPr>
          <w:rFonts w:eastAsia="仿宋_GB2312"/>
          <w:sz w:val="32"/>
          <w:szCs w:val="32"/>
        </w:rPr>
        <w:t>，三号字，不加粗。全文行距设置为固定值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磅。</w:t>
      </w:r>
    </w:p>
    <w:p w14:paraId="0D461D09" w14:textId="77777777" w:rsidR="00E007FA" w:rsidRDefault="00E007FA" w:rsidP="00E007F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三、报送要求</w:t>
      </w:r>
    </w:p>
    <w:p w14:paraId="150745B0" w14:textId="5C9B1AA2" w:rsidR="00D713DC" w:rsidRPr="00E007FA" w:rsidRDefault="00E007FA" w:rsidP="00E007F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案例文档命名规则：第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主题</w:t>
      </w:r>
      <w:bookmarkStart w:id="0" w:name="_Hlk176509210"/>
      <w:r>
        <w:rPr>
          <w:rFonts w:eastAsia="仿宋_GB2312"/>
          <w:sz w:val="32"/>
          <w:szCs w:val="32"/>
        </w:rPr>
        <w:t>_××_</w:t>
      </w:r>
      <w:bookmarkEnd w:id="0"/>
      <w:r>
        <w:rPr>
          <w:rFonts w:eastAsia="仿宋_GB2312" w:hint="eastAsia"/>
          <w:sz w:val="32"/>
          <w:szCs w:val="32"/>
        </w:rPr>
        <w:t>学院</w:t>
      </w:r>
      <w:r>
        <w:rPr>
          <w:rFonts w:eastAsia="仿宋_GB2312"/>
          <w:sz w:val="32"/>
          <w:szCs w:val="32"/>
        </w:rPr>
        <w:t>_××_</w:t>
      </w:r>
      <w:r>
        <w:rPr>
          <w:rFonts w:eastAsia="仿宋_GB2312" w:hint="eastAsia"/>
          <w:sz w:val="32"/>
          <w:szCs w:val="32"/>
        </w:rPr>
        <w:t>党支部</w:t>
      </w:r>
      <w:r>
        <w:rPr>
          <w:rFonts w:eastAsia="仿宋_GB2312"/>
          <w:sz w:val="32"/>
          <w:szCs w:val="32"/>
        </w:rPr>
        <w:t>案例名称。</w:t>
      </w:r>
    </w:p>
    <w:sectPr w:rsidR="00D713DC" w:rsidRPr="00E00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936B3" w14:textId="77777777" w:rsidR="00EB7817" w:rsidRDefault="00EB7817" w:rsidP="00E007FA">
      <w:r>
        <w:separator/>
      </w:r>
    </w:p>
  </w:endnote>
  <w:endnote w:type="continuationSeparator" w:id="0">
    <w:p w14:paraId="2C731339" w14:textId="77777777" w:rsidR="00EB7817" w:rsidRDefault="00EB7817" w:rsidP="00E0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BBE89" w14:textId="77777777" w:rsidR="00EB7817" w:rsidRDefault="00EB7817" w:rsidP="00E007FA">
      <w:r>
        <w:separator/>
      </w:r>
    </w:p>
  </w:footnote>
  <w:footnote w:type="continuationSeparator" w:id="0">
    <w:p w14:paraId="260D6454" w14:textId="77777777" w:rsidR="00EB7817" w:rsidRDefault="00EB7817" w:rsidP="00E0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0BB"/>
    <w:rsid w:val="000820BB"/>
    <w:rsid w:val="004320A5"/>
    <w:rsid w:val="00652FFB"/>
    <w:rsid w:val="006A5E91"/>
    <w:rsid w:val="00884D62"/>
    <w:rsid w:val="00A01064"/>
    <w:rsid w:val="00CB3A82"/>
    <w:rsid w:val="00D713DC"/>
    <w:rsid w:val="00E007FA"/>
    <w:rsid w:val="00EB7817"/>
    <w:rsid w:val="00ED0AF5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ABE60"/>
  <w15:chartTrackingRefBased/>
  <w15:docId w15:val="{70288307-A40F-4F0F-9A47-87AC97EA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F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0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0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0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0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0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0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0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0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0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20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0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0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20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07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07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0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07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姚艳红</dc:creator>
  <cp:keywords/>
  <dc:description/>
  <cp:lastModifiedBy>姚艳红</cp:lastModifiedBy>
  <cp:revision>4</cp:revision>
  <dcterms:created xsi:type="dcterms:W3CDTF">2024-09-06T01:52:00Z</dcterms:created>
  <dcterms:modified xsi:type="dcterms:W3CDTF">2024-09-06T08:01:00Z</dcterms:modified>
</cp:coreProperties>
</file>